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5D58F2" w14:textId="002BA68E" w:rsidR="00296012" w:rsidRDefault="00296012" w:rsidP="002E2B27">
      <w:pPr>
        <w:pStyle w:val="1"/>
      </w:pPr>
      <w:r>
        <w:rPr>
          <w:rFonts w:hint="eastAsia"/>
        </w:rPr>
        <w:t>U-GAT-IT</w:t>
      </w:r>
    </w:p>
    <w:p w14:paraId="36299822" w14:textId="2B4414D3" w:rsidR="005C3A30" w:rsidRPr="0023132B" w:rsidRDefault="00DC29D1" w:rsidP="002E2B27">
      <w:pPr>
        <w:pStyle w:val="2"/>
      </w:pPr>
      <w:r>
        <w:rPr>
          <w:rFonts w:hint="eastAsia"/>
        </w:rPr>
        <w:t>优势</w:t>
      </w:r>
    </w:p>
    <w:p w14:paraId="0AC518A2" w14:textId="3416BEAD" w:rsidR="005C3A30" w:rsidRDefault="005C3A30" w:rsidP="008C0E6F">
      <w:pPr>
        <w:pStyle w:val="23"/>
        <w:ind w:firstLineChars="200" w:firstLine="420"/>
        <w:rPr>
          <w:shd w:val="clear" w:color="auto" w:fill="FFFFFF"/>
        </w:rPr>
      </w:pPr>
      <w:r w:rsidRPr="005C3A30">
        <w:rPr>
          <w:shd w:val="clear" w:color="auto" w:fill="FFFFFF"/>
        </w:rPr>
        <w:t>解决无监督的图像翻译问题，当两个域的图像的纹理和形状差别很大时，现有的一些经典模型(</w:t>
      </w:r>
      <w:proofErr w:type="spellStart"/>
      <w:r w:rsidRPr="005C3A30">
        <w:rPr>
          <w:shd w:val="clear" w:color="auto" w:fill="FFFFFF"/>
        </w:rPr>
        <w:t>cyclegan</w:t>
      </w:r>
      <w:proofErr w:type="spellEnd"/>
      <w:r w:rsidRPr="005C3A30">
        <w:rPr>
          <w:shd w:val="clear" w:color="auto" w:fill="FFFFFF"/>
        </w:rPr>
        <w:t>、UNIT、MUNIT、DRIT等)效果不佳，这些算法适用于两个域的差别不大时，如photo2vangogh和photo2portriat，而cat2dog和selfie2anime(自拍到漫画)效果不好，本文通过引入attention module和</w:t>
      </w:r>
      <w:proofErr w:type="spellStart"/>
      <w:r w:rsidRPr="005C3A30">
        <w:rPr>
          <w:shd w:val="clear" w:color="auto" w:fill="FFFFFF"/>
        </w:rPr>
        <w:t>AdaLIN</w:t>
      </w:r>
      <w:proofErr w:type="spellEnd"/>
      <w:r w:rsidRPr="005C3A30">
        <w:rPr>
          <w:shd w:val="clear" w:color="auto" w:fill="FFFFFF"/>
        </w:rPr>
        <w:t>（Adaptive Layer-Instance Normalization）能在几何形变很大的情况下仍然有好的效果，当然形变不大时效果也超过了现有的经典方法，是SOTA，同时本文的网络结构和超参数在所有实验的数据集上是不变的，而现有的经典方法则需要精细化调参；</w:t>
      </w:r>
    </w:p>
    <w:p w14:paraId="7F80DCEB" w14:textId="21AB7A08" w:rsidR="00C443BB" w:rsidRDefault="00922911" w:rsidP="00922911">
      <w:pPr>
        <w:pStyle w:val="2"/>
      </w:pPr>
      <w:r>
        <w:rPr>
          <w:rFonts w:hint="eastAsia"/>
        </w:rPr>
        <w:lastRenderedPageBreak/>
        <w:t>为什么有效</w:t>
      </w:r>
    </w:p>
    <w:p w14:paraId="4A7559BA" w14:textId="6F6A6C35" w:rsidR="001C7FD5" w:rsidRPr="001C7FD5" w:rsidRDefault="001C7FD5" w:rsidP="001C7FD5">
      <w:pPr>
        <w:pStyle w:val="23"/>
        <w:rPr>
          <w:rFonts w:hint="eastAsia"/>
        </w:rPr>
      </w:pPr>
      <w:r>
        <w:rPr>
          <w:noProof/>
        </w:rPr>
        <w:drawing>
          <wp:inline distT="0" distB="0" distL="0" distR="0" wp14:anchorId="60C62C41" wp14:editId="03463300">
            <wp:extent cx="5270500" cy="617283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AEE" w14:textId="261729D9" w:rsidR="00A21214" w:rsidRDefault="002520E2" w:rsidP="002E2B27">
      <w:pPr>
        <w:pStyle w:val="2"/>
      </w:pPr>
      <w:r>
        <w:rPr>
          <w:rFonts w:hint="eastAsia"/>
        </w:rPr>
        <w:lastRenderedPageBreak/>
        <w:t>网络结构</w:t>
      </w:r>
    </w:p>
    <w:p w14:paraId="61AD434B" w14:textId="31CBE5BC" w:rsidR="002520E2" w:rsidRDefault="002520E2" w:rsidP="00A72021">
      <w:pPr>
        <w:jc w:val="center"/>
      </w:pPr>
      <w:r w:rsidRPr="002520E2">
        <w:rPr>
          <w:noProof/>
        </w:rPr>
        <w:drawing>
          <wp:inline distT="0" distB="0" distL="0" distR="0" wp14:anchorId="420F936E" wp14:editId="70432916">
            <wp:extent cx="5270500" cy="4798060"/>
            <wp:effectExtent l="0" t="0" r="0" b="2540"/>
            <wp:docPr id="6" name="图片 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333D" w14:textId="4D44B7EA" w:rsidR="003939B6" w:rsidRDefault="00391A13" w:rsidP="002E2B27">
      <w:pPr>
        <w:pStyle w:val="2"/>
      </w:pPr>
      <w:r>
        <w:rPr>
          <w:rFonts w:hint="eastAsia"/>
        </w:rPr>
        <w:t>效果</w:t>
      </w:r>
    </w:p>
    <w:p w14:paraId="60505AFB" w14:textId="6407F0DF" w:rsidR="00982FFA" w:rsidRPr="00982FFA" w:rsidRDefault="00982FFA" w:rsidP="00314A65">
      <w:pPr>
        <w:ind w:firstLineChars="200" w:firstLine="420"/>
      </w:pPr>
      <w:r>
        <w:rPr>
          <w:rFonts w:hint="eastAsia"/>
        </w:rPr>
        <w:t>可以看出网络对于细节的保持更好</w:t>
      </w:r>
      <w:r w:rsidR="00175D6A">
        <w:rPr>
          <w:rFonts w:hint="eastAsia"/>
        </w:rPr>
        <w:t>。</w:t>
      </w:r>
    </w:p>
    <w:p w14:paraId="7253138C" w14:textId="2281ED65" w:rsidR="00391A13" w:rsidRDefault="00391A13" w:rsidP="00441E1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391A13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391A13">
        <w:rPr>
          <w:rFonts w:ascii="宋体" w:eastAsia="宋体" w:hAnsi="宋体" w:cs="宋体"/>
          <w:kern w:val="0"/>
          <w:sz w:val="24"/>
        </w:rPr>
        <w:instrText xml:space="preserve"> INCLUDEPICTURE "https://img-blog.csdnimg.cn/20190806211429671.JPG?x-oss-process=image/watermark,type_ZmFuZ3poZW5naGVpdGk,shadow_10,text_aHR0cHM6Ly9ibG9nLmNzZG4ubmV0L3lzaHRqZHg=,size_16,color_FFFFFF,t_70" \* MERGEFORMATINET </w:instrText>
      </w:r>
      <w:r w:rsidRPr="00391A13">
        <w:rPr>
          <w:rFonts w:ascii="宋体" w:eastAsia="宋体" w:hAnsi="宋体" w:cs="宋体"/>
          <w:kern w:val="0"/>
          <w:sz w:val="24"/>
        </w:rPr>
        <w:fldChar w:fldCharType="separate"/>
      </w:r>
      <w:r w:rsidRPr="00391A13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2B457ED1" wp14:editId="6BC91E20">
            <wp:extent cx="5270500" cy="2620645"/>
            <wp:effectExtent l="0" t="0" r="0" b="0"/>
            <wp:docPr id="7" name="图片 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1A13">
        <w:rPr>
          <w:rFonts w:ascii="宋体" w:eastAsia="宋体" w:hAnsi="宋体" w:cs="宋体"/>
          <w:kern w:val="0"/>
          <w:sz w:val="24"/>
        </w:rPr>
        <w:fldChar w:fldCharType="end"/>
      </w:r>
    </w:p>
    <w:p w14:paraId="6D7D08CA" w14:textId="4417C97F" w:rsidR="00990DBC" w:rsidRDefault="00990DBC" w:rsidP="00990DBC">
      <w:pPr>
        <w:pStyle w:val="2"/>
      </w:pPr>
      <w:r>
        <w:rPr>
          <w:rFonts w:hint="eastAsia"/>
        </w:rPr>
        <w:t>为什么选择</w:t>
      </w:r>
    </w:p>
    <w:p w14:paraId="5F99EDDE" w14:textId="7CC8AEB0" w:rsidR="00990DBC" w:rsidRDefault="00990DBC" w:rsidP="00FF0DF0">
      <w:pPr>
        <w:pStyle w:val="23"/>
        <w:ind w:firstLineChars="200" w:firstLine="420"/>
      </w:pPr>
      <w:r>
        <w:rPr>
          <w:rFonts w:hint="eastAsia"/>
        </w:rPr>
        <w:t>目前主要的问题在于</w:t>
      </w:r>
      <w:proofErr w:type="spellStart"/>
      <w:r>
        <w:rPr>
          <w:rFonts w:hint="eastAsia"/>
        </w:rPr>
        <w:t>cyclegan</w:t>
      </w:r>
      <w:proofErr w:type="spellEnd"/>
      <w:r>
        <w:rPr>
          <w:rFonts w:hint="eastAsia"/>
        </w:rPr>
        <w:t>使用的时候，</w:t>
      </w:r>
      <w:r w:rsidR="008C2BA7">
        <w:rPr>
          <w:rFonts w:hint="eastAsia"/>
        </w:rPr>
        <w:t>如果</w:t>
      </w:r>
      <w:proofErr w:type="gramStart"/>
      <w:r w:rsidR="008C2BA7">
        <w:rPr>
          <w:rFonts w:hint="eastAsia"/>
        </w:rPr>
        <w:t>利用整图训练</w:t>
      </w:r>
      <w:proofErr w:type="gramEnd"/>
      <w:r w:rsidR="008C2BA7">
        <w:rPr>
          <w:rFonts w:hint="eastAsia"/>
        </w:rPr>
        <w:t>，内容难保持，如果使用patch训练，风格难保持</w:t>
      </w:r>
      <w:r w:rsidR="00FF0DF0">
        <w:rPr>
          <w:rFonts w:hint="eastAsia"/>
        </w:rPr>
        <w:t>。</w:t>
      </w:r>
    </w:p>
    <w:p w14:paraId="4C9C7144" w14:textId="481CBE2D" w:rsidR="00044759" w:rsidRPr="00990DBC" w:rsidRDefault="00044759" w:rsidP="00044759">
      <w:pPr>
        <w:pStyle w:val="23"/>
        <w:rPr>
          <w:rFonts w:hint="eastAsia"/>
        </w:rPr>
      </w:pPr>
      <w:r>
        <w:t xml:space="preserve">    </w:t>
      </w:r>
      <w:r>
        <w:rPr>
          <w:rFonts w:hint="eastAsia"/>
        </w:rPr>
        <w:t>预期可以用了该网络后，1</w:t>
      </w:r>
      <w:r>
        <w:t xml:space="preserve">. </w:t>
      </w:r>
      <w:proofErr w:type="gramStart"/>
      <w:r>
        <w:rPr>
          <w:rFonts w:hint="eastAsia"/>
        </w:rPr>
        <w:t>可以整图训练</w:t>
      </w:r>
      <w:proofErr w:type="gramEnd"/>
      <w:r>
        <w:rPr>
          <w:rFonts w:hint="eastAsia"/>
        </w:rPr>
        <w:t>，保持内容和风格，2</w:t>
      </w:r>
      <w:r>
        <w:t xml:space="preserve">. </w:t>
      </w:r>
      <w:r>
        <w:rPr>
          <w:rFonts w:hint="eastAsia"/>
        </w:rPr>
        <w:t>可以在不同的数据集上</w:t>
      </w:r>
      <w:r w:rsidR="00B15D68">
        <w:rPr>
          <w:rFonts w:hint="eastAsia"/>
        </w:rPr>
        <w:t>泛华</w:t>
      </w:r>
      <w:r>
        <w:rPr>
          <w:rFonts w:hint="eastAsia"/>
        </w:rPr>
        <w:t>，</w:t>
      </w:r>
      <w:r w:rsidR="00EA3ECE">
        <w:rPr>
          <w:rFonts w:hint="eastAsia"/>
        </w:rPr>
        <w:t>使得弱化背景对参数的影响</w:t>
      </w:r>
      <w:r>
        <w:rPr>
          <w:rFonts w:hint="eastAsia"/>
        </w:rPr>
        <w:t>。</w:t>
      </w:r>
    </w:p>
    <w:p w14:paraId="037AFAB1" w14:textId="1219259F" w:rsidR="007E2C62" w:rsidRDefault="001544A2" w:rsidP="002E2B27">
      <w:pPr>
        <w:pStyle w:val="2"/>
      </w:pPr>
      <w:r>
        <w:rPr>
          <w:rFonts w:hint="eastAsia"/>
        </w:rPr>
        <w:t>r</w:t>
      </w:r>
      <w:r w:rsidR="00971FE0">
        <w:rPr>
          <w:rFonts w:hint="eastAsia"/>
        </w:rPr>
        <w:t>eference</w:t>
      </w:r>
    </w:p>
    <w:p w14:paraId="56DA3FBC" w14:textId="68C3EAAA" w:rsidR="00971FE0" w:rsidRDefault="007200E6" w:rsidP="00971FE0">
      <w:hyperlink r:id="rId10" w:history="1">
        <w:r w:rsidR="00847470" w:rsidRPr="00326E4E">
          <w:rPr>
            <w:rStyle w:val="a9"/>
          </w:rPr>
          <w:t>https://blog.csdn.net/WinerChopin/article/details/99093743</w:t>
        </w:r>
      </w:hyperlink>
    </w:p>
    <w:p w14:paraId="12FF10C6" w14:textId="17BE3E9A" w:rsidR="00847470" w:rsidRPr="00847470" w:rsidRDefault="00847470" w:rsidP="002E2B27">
      <w:pPr>
        <w:pStyle w:val="2"/>
      </w:pPr>
      <w:r>
        <w:rPr>
          <w:rFonts w:hint="eastAsia"/>
        </w:rPr>
        <w:t>code</w:t>
      </w:r>
    </w:p>
    <w:p w14:paraId="55006B40" w14:textId="1F7F8035" w:rsidR="00296012" w:rsidRDefault="00B938F3" w:rsidP="0016446C">
      <w:hyperlink r:id="rId11" w:history="1">
        <w:r w:rsidRPr="00D16E8C">
          <w:rPr>
            <w:rStyle w:val="a9"/>
          </w:rPr>
          <w:t>https://github.com/znxlwm/UGATIT-pytorch</w:t>
        </w:r>
      </w:hyperlink>
    </w:p>
    <w:p w14:paraId="117FB866" w14:textId="2D577787" w:rsidR="00B938F3" w:rsidRDefault="00B938F3" w:rsidP="0016446C"/>
    <w:p w14:paraId="555EDB03" w14:textId="77777777" w:rsidR="00B938F3" w:rsidRDefault="00B938F3" w:rsidP="002E2B27">
      <w:pPr>
        <w:pStyle w:val="1"/>
      </w:pPr>
      <w:r w:rsidRPr="00B04735">
        <w:t>NICE-GAN</w:t>
      </w:r>
    </w:p>
    <w:p w14:paraId="3304F0C3" w14:textId="77777777" w:rsidR="00B938F3" w:rsidRPr="00100AC6" w:rsidRDefault="00B938F3" w:rsidP="002E2B27">
      <w:pPr>
        <w:pStyle w:val="2"/>
        <w:numPr>
          <w:ilvl w:val="1"/>
          <w:numId w:val="5"/>
        </w:numPr>
      </w:pPr>
      <w:r>
        <w:rPr>
          <w:rFonts w:hint="eastAsia"/>
        </w:rPr>
        <w:lastRenderedPageBreak/>
        <w:t>网络结构</w:t>
      </w:r>
    </w:p>
    <w:p w14:paraId="5F95272E" w14:textId="77777777" w:rsidR="00B938F3" w:rsidRDefault="00B938F3" w:rsidP="00B938F3">
      <w:r w:rsidRPr="009019E3">
        <w:rPr>
          <w:noProof/>
        </w:rPr>
        <w:drawing>
          <wp:inline distT="0" distB="0" distL="0" distR="0" wp14:anchorId="0D8D4435" wp14:editId="7F7E5953">
            <wp:extent cx="5270500" cy="21196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EE58" w14:textId="77777777" w:rsidR="00B938F3" w:rsidRPr="00100AC6" w:rsidRDefault="00B938F3" w:rsidP="002E2B27">
      <w:pPr>
        <w:pStyle w:val="2"/>
        <w:numPr>
          <w:ilvl w:val="1"/>
          <w:numId w:val="5"/>
        </w:numPr>
      </w:pPr>
      <w:r>
        <w:rPr>
          <w:rFonts w:hint="eastAsia"/>
        </w:rPr>
        <w:t>优势</w:t>
      </w:r>
    </w:p>
    <w:p w14:paraId="23208F9F" w14:textId="77777777" w:rsidR="00B938F3" w:rsidRDefault="00B938F3" w:rsidP="00B938F3">
      <w:r>
        <w:t>而這好處有</w:t>
      </w:r>
      <w:proofErr w:type="gramStart"/>
      <w:r>
        <w:t>幾</w:t>
      </w:r>
      <w:proofErr w:type="gramEnd"/>
      <w:r>
        <w:t>個</w:t>
      </w:r>
    </w:p>
    <w:p w14:paraId="33327EBC" w14:textId="77777777" w:rsidR="00B938F3" w:rsidRPr="002A045F" w:rsidRDefault="00B938F3" w:rsidP="00B938F3">
      <w:pPr>
        <w:pStyle w:val="23"/>
      </w:pPr>
      <w:r>
        <w:rPr>
          <w:rFonts w:hint="eastAsia"/>
        </w:rPr>
        <w:t>模型整</w:t>
      </w:r>
      <w:r w:rsidRPr="002A045F">
        <w:rPr>
          <w:rFonts w:hint="eastAsia"/>
        </w:rPr>
        <w:t>體變得更簡潔，因可</w:t>
      </w:r>
      <w:proofErr w:type="gramStart"/>
      <w:r w:rsidRPr="002A045F">
        <w:rPr>
          <w:rFonts w:hint="eastAsia"/>
        </w:rPr>
        <w:t>捨</w:t>
      </w:r>
      <w:proofErr w:type="gramEnd"/>
      <w:r w:rsidRPr="002A045F">
        <w:rPr>
          <w:rFonts w:hint="eastAsia"/>
        </w:rPr>
        <w:t>去原先獨立的</w:t>
      </w:r>
      <w:r w:rsidRPr="002A045F">
        <w:t xml:space="preserve"> Encoder </w:t>
      </w:r>
      <w:r w:rsidRPr="002A045F">
        <w:rPr>
          <w:rFonts w:hint="eastAsia"/>
        </w:rPr>
        <w:t>部分，以及這</w:t>
      </w:r>
      <w:proofErr w:type="gramStart"/>
      <w:r w:rsidRPr="002A045F">
        <w:rPr>
          <w:rFonts w:hint="eastAsia"/>
        </w:rPr>
        <w:t>樣</w:t>
      </w:r>
      <w:proofErr w:type="gramEnd"/>
      <w:r w:rsidRPr="002A045F">
        <w:rPr>
          <w:rFonts w:hint="eastAsia"/>
        </w:rPr>
        <w:t>子</w:t>
      </w:r>
      <w:r w:rsidRPr="002A045F">
        <w:t xml:space="preserve"> Discriminator </w:t>
      </w:r>
      <w:r w:rsidRPr="002A045F">
        <w:rPr>
          <w:rFonts w:hint="eastAsia"/>
        </w:rPr>
        <w:t>訓練完還能保有</w:t>
      </w:r>
      <w:proofErr w:type="gramStart"/>
      <w:r w:rsidRPr="002A045F">
        <w:rPr>
          <w:rFonts w:hint="eastAsia"/>
        </w:rPr>
        <w:t>一</w:t>
      </w:r>
      <w:proofErr w:type="gramEnd"/>
      <w:r w:rsidRPr="002A045F">
        <w:rPr>
          <w:rFonts w:hint="eastAsia"/>
        </w:rPr>
        <w:t>點用處，因</w:t>
      </w:r>
      <w:proofErr w:type="gramStart"/>
      <w:r w:rsidRPr="002A045F">
        <w:rPr>
          <w:rFonts w:hint="eastAsia"/>
        </w:rPr>
        <w:t>為</w:t>
      </w:r>
      <w:proofErr w:type="gramEnd"/>
      <w:r w:rsidRPr="002A045F">
        <w:rPr>
          <w:rFonts w:hint="eastAsia"/>
        </w:rPr>
        <w:t>前</w:t>
      </w:r>
      <w:proofErr w:type="gramStart"/>
      <w:r w:rsidRPr="002A045F">
        <w:rPr>
          <w:rFonts w:hint="eastAsia"/>
        </w:rPr>
        <w:t>幾層</w:t>
      </w:r>
      <w:proofErr w:type="gramEnd"/>
      <w:r w:rsidRPr="002A045F">
        <w:rPr>
          <w:rFonts w:hint="eastAsia"/>
        </w:rPr>
        <w:t>就是</w:t>
      </w:r>
      <w:r w:rsidRPr="002A045F">
        <w:t xml:space="preserve"> Encoder</w:t>
      </w:r>
      <w:r w:rsidRPr="002A045F">
        <w:rPr>
          <w:rFonts w:hint="eastAsia"/>
        </w:rPr>
        <w:t>。</w:t>
      </w:r>
    </w:p>
    <w:p w14:paraId="3334C013" w14:textId="77777777" w:rsidR="00B938F3" w:rsidRPr="002A045F" w:rsidRDefault="00B938F3" w:rsidP="00B938F3">
      <w:pPr>
        <w:pStyle w:val="23"/>
      </w:pPr>
      <w:r w:rsidRPr="002A045F">
        <w:t xml:space="preserve">Encoder </w:t>
      </w:r>
      <w:r w:rsidRPr="002A045F">
        <w:rPr>
          <w:rFonts w:hint="eastAsia"/>
        </w:rPr>
        <w:t>可以被訓練得較好，因</w:t>
      </w:r>
      <w:proofErr w:type="gramStart"/>
      <w:r w:rsidRPr="002A045F">
        <w:rPr>
          <w:rFonts w:hint="eastAsia"/>
        </w:rPr>
        <w:t>為</w:t>
      </w:r>
      <w:proofErr w:type="gramEnd"/>
      <w:r w:rsidRPr="002A045F">
        <w:rPr>
          <w:rFonts w:hint="eastAsia"/>
        </w:rPr>
        <w:t>是直接基</w:t>
      </w:r>
      <w:proofErr w:type="gramStart"/>
      <w:r w:rsidRPr="002A045F">
        <w:rPr>
          <w:rFonts w:hint="eastAsia"/>
        </w:rPr>
        <w:t>於</w:t>
      </w:r>
      <w:proofErr w:type="gramEnd"/>
      <w:r w:rsidRPr="002A045F">
        <w:t xml:space="preserve"> Discriminator </w:t>
      </w:r>
      <w:r w:rsidRPr="002A045F">
        <w:rPr>
          <w:rFonts w:hint="eastAsia"/>
        </w:rPr>
        <w:t>去做訓練，而非</w:t>
      </w:r>
      <w:proofErr w:type="gramStart"/>
      <w:r w:rsidRPr="002A045F">
        <w:rPr>
          <w:rFonts w:hint="eastAsia"/>
        </w:rPr>
        <w:t>從</w:t>
      </w:r>
      <w:proofErr w:type="gramEnd"/>
      <w:r w:rsidRPr="002A045F">
        <w:t xml:space="preserve"> Generator</w:t>
      </w:r>
      <w:r w:rsidRPr="002A045F">
        <w:rPr>
          <w:rFonts w:hint="eastAsia"/>
        </w:rPr>
        <w:t>。此外近年</w:t>
      </w:r>
      <w:proofErr w:type="gramStart"/>
      <w:r w:rsidRPr="002A045F">
        <w:rPr>
          <w:rFonts w:hint="eastAsia"/>
        </w:rPr>
        <w:t>來</w:t>
      </w:r>
      <w:proofErr w:type="gramEnd"/>
      <w:r w:rsidRPr="002A045F">
        <w:t xml:space="preserve"> Unsupervised image-to-image translation </w:t>
      </w:r>
      <w:r w:rsidRPr="002A045F">
        <w:rPr>
          <w:rFonts w:hint="eastAsia"/>
        </w:rPr>
        <w:t>常在</w:t>
      </w:r>
      <w:r w:rsidRPr="002A045F">
        <w:t xml:space="preserve"> Discriminator </w:t>
      </w:r>
      <w:r w:rsidRPr="002A045F">
        <w:rPr>
          <w:rFonts w:hint="eastAsia"/>
        </w:rPr>
        <w:t>上用到</w:t>
      </w:r>
      <w:proofErr w:type="gramStart"/>
      <w:r w:rsidRPr="002A045F">
        <w:rPr>
          <w:rFonts w:hint="eastAsia"/>
        </w:rPr>
        <w:t>一</w:t>
      </w:r>
      <w:proofErr w:type="gramEnd"/>
      <w:r w:rsidRPr="002A045F">
        <w:rPr>
          <w:rFonts w:hint="eastAsia"/>
        </w:rPr>
        <w:t>個</w:t>
      </w:r>
      <w:r w:rsidRPr="002A045F">
        <w:t xml:space="preserve"> Trick</w:t>
      </w:r>
      <w:r w:rsidRPr="002A045F">
        <w:rPr>
          <w:rFonts w:hint="eastAsia"/>
        </w:rPr>
        <w:t>，稱</w:t>
      </w:r>
      <w:proofErr w:type="gramStart"/>
      <w:r w:rsidRPr="002A045F">
        <w:rPr>
          <w:rFonts w:hint="eastAsia"/>
        </w:rPr>
        <w:t>為</w:t>
      </w:r>
      <w:proofErr w:type="gramEnd"/>
      <w:r w:rsidRPr="002A045F">
        <w:t xml:space="preserve"> Multi-scale </w:t>
      </w:r>
      <w:r w:rsidRPr="002A045F">
        <w:rPr>
          <w:rFonts w:hint="eastAsia"/>
        </w:rPr>
        <w:t>的訓練，而現在</w:t>
      </w:r>
      <w:r w:rsidRPr="002A045F">
        <w:t xml:space="preserve"> Encoder </w:t>
      </w:r>
      <w:r w:rsidRPr="002A045F">
        <w:rPr>
          <w:rFonts w:hint="eastAsia"/>
        </w:rPr>
        <w:t>的架構因</w:t>
      </w:r>
      <w:proofErr w:type="gramStart"/>
      <w:r w:rsidRPr="002A045F">
        <w:rPr>
          <w:rFonts w:hint="eastAsia"/>
        </w:rPr>
        <w:t>為</w:t>
      </w:r>
      <w:proofErr w:type="gramEnd"/>
      <w:r w:rsidRPr="002A045F">
        <w:rPr>
          <w:rFonts w:hint="eastAsia"/>
        </w:rPr>
        <w:t>是被包含在</w:t>
      </w:r>
      <w:r w:rsidRPr="002A045F">
        <w:t xml:space="preserve"> Discriminator </w:t>
      </w:r>
      <w:proofErr w:type="gramStart"/>
      <w:r w:rsidRPr="002A045F">
        <w:rPr>
          <w:rFonts w:hint="eastAsia"/>
        </w:rPr>
        <w:t>內</w:t>
      </w:r>
      <w:proofErr w:type="gramEnd"/>
      <w:r w:rsidRPr="002A045F">
        <w:rPr>
          <w:rFonts w:hint="eastAsia"/>
        </w:rPr>
        <w:t>，因此使用此</w:t>
      </w:r>
      <w:r w:rsidRPr="002A045F">
        <w:t xml:space="preserve"> Trick </w:t>
      </w:r>
      <w:r w:rsidRPr="002A045F">
        <w:rPr>
          <w:rFonts w:hint="eastAsia"/>
        </w:rPr>
        <w:t>也可直接受益到</w:t>
      </w:r>
      <w:r w:rsidRPr="002A045F">
        <w:t xml:space="preserve"> Encoder</w:t>
      </w:r>
      <w:r w:rsidRPr="002A045F">
        <w:rPr>
          <w:rFonts w:hint="eastAsia"/>
        </w:rPr>
        <w:t>。</w:t>
      </w:r>
    </w:p>
    <w:p w14:paraId="09B96136" w14:textId="77777777" w:rsidR="00B938F3" w:rsidRDefault="00B938F3" w:rsidP="002E2B27">
      <w:pPr>
        <w:pStyle w:val="2"/>
        <w:numPr>
          <w:ilvl w:val="1"/>
          <w:numId w:val="5"/>
        </w:numPr>
      </w:pPr>
      <w:r>
        <w:rPr>
          <w:rFonts w:hint="eastAsia"/>
        </w:rPr>
        <w:t>结论</w:t>
      </w:r>
    </w:p>
    <w:p w14:paraId="27D312F6" w14:textId="77777777" w:rsidR="00B938F3" w:rsidRDefault="00B938F3" w:rsidP="00B938F3">
      <w:pPr>
        <w:pStyle w:val="23"/>
        <w:rPr>
          <w:shd w:val="clear" w:color="auto" w:fill="FFFFFF"/>
        </w:rPr>
      </w:pPr>
      <w:r w:rsidRPr="006E734B">
        <w:rPr>
          <w:rFonts w:hint="eastAsia"/>
          <w:shd w:val="clear" w:color="auto" w:fill="FFFFFF"/>
        </w:rPr>
        <w:t>通过</w:t>
      </w:r>
      <w:r w:rsidRPr="006E734B">
        <w:rPr>
          <w:shd w:val="clear" w:color="auto" w:fill="FFFFFF"/>
        </w:rPr>
        <w:t>t-SNE</w:t>
      </w:r>
      <w:proofErr w:type="gramStart"/>
      <w:r w:rsidRPr="006E734B">
        <w:rPr>
          <w:rFonts w:hint="eastAsia"/>
          <w:shd w:val="clear" w:color="auto" w:fill="FFFFFF"/>
        </w:rPr>
        <w:t>可视化隐层编码</w:t>
      </w:r>
      <w:proofErr w:type="gramEnd"/>
      <w:r w:rsidRPr="006E734B">
        <w:rPr>
          <w:rFonts w:hint="eastAsia"/>
          <w:shd w:val="clear" w:color="auto" w:fill="FFFFFF"/>
        </w:rPr>
        <w:t>，并利用</w:t>
      </w:r>
      <w:r w:rsidRPr="006E734B">
        <w:rPr>
          <w:shd w:val="clear" w:color="auto" w:fill="FFFFFF"/>
        </w:rPr>
        <w:t>Maximum Mean Discrepancy</w:t>
      </w:r>
      <w:r w:rsidRPr="006E734B">
        <w:rPr>
          <w:rFonts w:hint="eastAsia"/>
          <w:shd w:val="clear" w:color="auto" w:fill="FFFFFF"/>
        </w:rPr>
        <w:t>（</w:t>
      </w:r>
      <w:r w:rsidRPr="006E734B">
        <w:rPr>
          <w:shd w:val="clear" w:color="auto" w:fill="FFFFFF"/>
        </w:rPr>
        <w:t>MMD</w:t>
      </w:r>
      <w:r w:rsidRPr="006E734B">
        <w:rPr>
          <w:rFonts w:hint="eastAsia"/>
          <w:shd w:val="clear" w:color="auto" w:fill="FFFFFF"/>
        </w:rPr>
        <w:t>）以计算</w:t>
      </w:r>
      <w:proofErr w:type="gramStart"/>
      <w:r w:rsidRPr="006E734B">
        <w:rPr>
          <w:rFonts w:hint="eastAsia"/>
          <w:shd w:val="clear" w:color="auto" w:fill="FFFFFF"/>
        </w:rPr>
        <w:t>隐层空间</w:t>
      </w:r>
      <w:proofErr w:type="gramEnd"/>
      <w:r w:rsidRPr="006E734B">
        <w:rPr>
          <w:rFonts w:hint="eastAsia"/>
          <w:shd w:val="clear" w:color="auto" w:fill="FFFFFF"/>
        </w:rPr>
        <w:t>两个编码分布的差异。有趣的是，通过</w:t>
      </w:r>
      <w:r w:rsidRPr="006E734B">
        <w:rPr>
          <w:shd w:val="clear" w:color="auto" w:fill="FFFFFF"/>
        </w:rPr>
        <w:t>NICE</w:t>
      </w:r>
      <w:r w:rsidRPr="006E734B">
        <w:rPr>
          <w:rFonts w:hint="eastAsia"/>
          <w:shd w:val="clear" w:color="auto" w:fill="FFFFFF"/>
        </w:rPr>
        <w:t>的训练，两个</w:t>
      </w:r>
      <w:proofErr w:type="gramStart"/>
      <w:r w:rsidRPr="006E734B">
        <w:rPr>
          <w:rFonts w:hint="eastAsia"/>
          <w:shd w:val="clear" w:color="auto" w:fill="FFFFFF"/>
        </w:rPr>
        <w:t>域的隐层空间分布</w:t>
      </w:r>
      <w:proofErr w:type="gramEnd"/>
      <w:r w:rsidRPr="006E734B">
        <w:rPr>
          <w:rFonts w:hint="eastAsia"/>
          <w:shd w:val="clear" w:color="auto" w:fill="FFFFFF"/>
        </w:rPr>
        <w:t>变得更加聚集和紧密，但彼此依然可分。这种现象解释了为什么</w:t>
      </w:r>
      <w:r w:rsidRPr="006E734B">
        <w:rPr>
          <w:shd w:val="clear" w:color="auto" w:fill="FFFFFF"/>
        </w:rPr>
        <w:t>NICE-GAN</w:t>
      </w:r>
      <w:r w:rsidRPr="006E734B">
        <w:rPr>
          <w:rFonts w:hint="eastAsia"/>
          <w:shd w:val="clear" w:color="auto" w:fill="FFFFFF"/>
        </w:rPr>
        <w:t>表现出色。基于共享</w:t>
      </w:r>
      <w:proofErr w:type="gramStart"/>
      <w:r w:rsidRPr="006E734B">
        <w:rPr>
          <w:rFonts w:hint="eastAsia"/>
          <w:shd w:val="clear" w:color="auto" w:fill="FFFFFF"/>
        </w:rPr>
        <w:t>隐层空间</w:t>
      </w:r>
      <w:proofErr w:type="gramEnd"/>
      <w:r w:rsidRPr="006E734B">
        <w:rPr>
          <w:rFonts w:hint="eastAsia"/>
          <w:shd w:val="clear" w:color="auto" w:fill="FFFFFF"/>
        </w:rPr>
        <w:t>假设构建的</w:t>
      </w:r>
      <w:r w:rsidRPr="006E734B">
        <w:rPr>
          <w:shd w:val="clear" w:color="auto" w:fill="FFFFFF"/>
        </w:rPr>
        <w:t>NICE-GAN</w:t>
      </w:r>
      <w:r w:rsidRPr="006E734B">
        <w:rPr>
          <w:rFonts w:hint="eastAsia"/>
          <w:shd w:val="clear" w:color="auto" w:fill="FFFFFF"/>
        </w:rPr>
        <w:t>，通过缩短低维</w:t>
      </w:r>
      <w:proofErr w:type="gramStart"/>
      <w:r w:rsidRPr="006E734B">
        <w:rPr>
          <w:rFonts w:hint="eastAsia"/>
          <w:shd w:val="clear" w:color="auto" w:fill="FFFFFF"/>
        </w:rPr>
        <w:t>隐层空间中域</w:t>
      </w:r>
      <w:proofErr w:type="gramEnd"/>
      <w:r w:rsidRPr="006E734B">
        <w:rPr>
          <w:rFonts w:hint="eastAsia"/>
          <w:shd w:val="clear" w:color="auto" w:fill="FFFFFF"/>
        </w:rPr>
        <w:t>之间的转换路径，可能会促进高维图像空间的域的转换。同时进一步支持了一个重要观点：对比由通过最大似然训练的编码器网络学习的特征，由经过判别训练的网络学习到的特征往往更具表现力，也更适合推理。在</w:t>
      </w:r>
      <w:r w:rsidRPr="006E734B">
        <w:rPr>
          <w:shd w:val="clear" w:color="auto" w:fill="FFFFFF"/>
        </w:rPr>
        <w:t>NICE-GAN</w:t>
      </w:r>
      <w:r w:rsidRPr="006E734B">
        <w:rPr>
          <w:rFonts w:hint="eastAsia"/>
          <w:shd w:val="clear" w:color="auto" w:fill="FFFFFF"/>
        </w:rPr>
        <w:t>中，编码器也成为分布距离度量函数的一部分，而生成器只需要</w:t>
      </w:r>
      <w:proofErr w:type="gramStart"/>
      <w:r w:rsidRPr="006E734B">
        <w:rPr>
          <w:rFonts w:hint="eastAsia"/>
          <w:shd w:val="clear" w:color="auto" w:fill="FFFFFF"/>
        </w:rPr>
        <w:t>从隐层分布</w:t>
      </w:r>
      <w:proofErr w:type="gramEnd"/>
      <w:r w:rsidRPr="006E734B">
        <w:rPr>
          <w:rFonts w:hint="eastAsia"/>
          <w:shd w:val="clear" w:color="auto" w:fill="FFFFFF"/>
        </w:rPr>
        <w:t>中提取循环一致性信息并拟合目标域分布。这种简单解耦的明确分工，有望引起人们对</w:t>
      </w:r>
      <w:proofErr w:type="gramStart"/>
      <w:r w:rsidRPr="006E734B">
        <w:rPr>
          <w:rFonts w:hint="eastAsia"/>
          <w:shd w:val="clear" w:color="auto" w:fill="FFFFFF"/>
        </w:rPr>
        <w:t>判别器</w:t>
      </w:r>
      <w:r w:rsidRPr="006E734B">
        <w:rPr>
          <w:rFonts w:hint="eastAsia"/>
          <w:shd w:val="clear" w:color="auto" w:fill="FFFFFF"/>
        </w:rPr>
        <w:lastRenderedPageBreak/>
        <w:t>实际</w:t>
      </w:r>
      <w:proofErr w:type="gramEnd"/>
      <w:r w:rsidRPr="006E734B">
        <w:rPr>
          <w:rFonts w:hint="eastAsia"/>
          <w:shd w:val="clear" w:color="auto" w:fill="FFFFFF"/>
        </w:rPr>
        <w:t>作用的重新思考，它可能会刷新基于</w:t>
      </w:r>
      <w:r w:rsidRPr="006E734B">
        <w:rPr>
          <w:shd w:val="clear" w:color="auto" w:fill="FFFFFF"/>
        </w:rPr>
        <w:t>GAN</w:t>
      </w:r>
      <w:r w:rsidRPr="006E734B">
        <w:rPr>
          <w:rFonts w:hint="eastAsia"/>
          <w:shd w:val="clear" w:color="auto" w:fill="FFFFFF"/>
        </w:rPr>
        <w:t>的诸多任务的实现框架。</w:t>
      </w:r>
    </w:p>
    <w:p w14:paraId="678B1FA3" w14:textId="77777777" w:rsidR="00B938F3" w:rsidRDefault="00B938F3" w:rsidP="002E2B27">
      <w:pPr>
        <w:pStyle w:val="2"/>
        <w:numPr>
          <w:ilvl w:val="1"/>
          <w:numId w:val="5"/>
        </w:numPr>
      </w:pPr>
      <w:r>
        <w:rPr>
          <w:rFonts w:hint="eastAsia"/>
        </w:rPr>
        <w:t>结果</w:t>
      </w:r>
    </w:p>
    <w:p w14:paraId="5F4999DD" w14:textId="77777777" w:rsidR="00B938F3" w:rsidRPr="00D804CE" w:rsidRDefault="00B938F3" w:rsidP="00B938F3">
      <w:pPr>
        <w:pStyle w:val="23"/>
      </w:pPr>
      <w:r>
        <w:rPr>
          <w:rFonts w:hint="eastAsia"/>
        </w:rPr>
        <w:t>从结果可以看出， 细节方面比</w:t>
      </w:r>
      <w:proofErr w:type="spellStart"/>
      <w:r>
        <w:rPr>
          <w:rFonts w:hint="eastAsia"/>
        </w:rPr>
        <w:t>cyclegan</w:t>
      </w:r>
      <w:proofErr w:type="spellEnd"/>
      <w:r>
        <w:rPr>
          <w:rFonts w:hint="eastAsia"/>
        </w:rPr>
        <w:t>保持更好；</w:t>
      </w:r>
    </w:p>
    <w:p w14:paraId="25A09179" w14:textId="77777777" w:rsidR="00B938F3" w:rsidRDefault="00B938F3" w:rsidP="00B938F3">
      <w:r w:rsidRPr="00D804CE">
        <w:rPr>
          <w:noProof/>
        </w:rPr>
        <w:drawing>
          <wp:inline distT="0" distB="0" distL="0" distR="0" wp14:anchorId="2D35CE93" wp14:editId="044295FA">
            <wp:extent cx="5270500" cy="50914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8ECC" w14:textId="77777777" w:rsidR="00B938F3" w:rsidRDefault="00B938F3" w:rsidP="002E2B27">
      <w:pPr>
        <w:pStyle w:val="2"/>
        <w:numPr>
          <w:ilvl w:val="1"/>
          <w:numId w:val="5"/>
        </w:numPr>
      </w:pPr>
      <w:r>
        <w:rPr>
          <w:rFonts w:hint="eastAsia"/>
        </w:rPr>
        <w:t>体会</w:t>
      </w:r>
    </w:p>
    <w:p w14:paraId="4FE7F8A8" w14:textId="77777777" w:rsidR="00B938F3" w:rsidRPr="009D10FF" w:rsidRDefault="00B938F3" w:rsidP="00B938F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让D做了分类器和编码器， 加强了D的能力；</w:t>
      </w:r>
    </w:p>
    <w:p w14:paraId="113B28FD" w14:textId="77777777" w:rsidR="00B938F3" w:rsidRDefault="00B938F3" w:rsidP="002E2B27">
      <w:pPr>
        <w:pStyle w:val="2"/>
        <w:numPr>
          <w:ilvl w:val="1"/>
          <w:numId w:val="5"/>
        </w:numPr>
      </w:pPr>
      <w:r>
        <w:t>R</w:t>
      </w:r>
      <w:r>
        <w:rPr>
          <w:rFonts w:hint="eastAsia"/>
        </w:rPr>
        <w:t>eference</w:t>
      </w:r>
    </w:p>
    <w:p w14:paraId="25A0313A" w14:textId="77777777" w:rsidR="00B938F3" w:rsidRPr="00C8495B" w:rsidRDefault="00B938F3" w:rsidP="00B938F3">
      <w:r w:rsidRPr="00C8495B">
        <w:t>https://blog.csdn.net/sinat_28442665/article/details/107468192</w:t>
      </w:r>
    </w:p>
    <w:p w14:paraId="0F915462" w14:textId="77777777" w:rsidR="00B938F3" w:rsidRPr="00B938F3" w:rsidRDefault="00B938F3" w:rsidP="0016446C">
      <w:pPr>
        <w:rPr>
          <w:rFonts w:hint="eastAsia"/>
        </w:rPr>
      </w:pPr>
    </w:p>
    <w:p w14:paraId="2C09383F" w14:textId="77777777" w:rsidR="00295824" w:rsidRDefault="00295824" w:rsidP="002E2B27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《</w:t>
      </w:r>
      <w:proofErr w:type="spellStart"/>
      <w:r>
        <w:t>TransGaGa</w:t>
      </w:r>
      <w:proofErr w:type="spellEnd"/>
      <w:r>
        <w:t>: Geometry-Aware Unsupervised Image-to-Image Translation</w:t>
      </w:r>
      <w:r>
        <w:rPr>
          <w:rFonts w:hint="eastAsia"/>
        </w:rPr>
        <w:t>》</w:t>
      </w:r>
    </w:p>
    <w:p w14:paraId="30C108BA" w14:textId="577B30BA" w:rsidR="00F47E5D" w:rsidRDefault="00095093" w:rsidP="002E2B27">
      <w:pPr>
        <w:pStyle w:val="2"/>
        <w:numPr>
          <w:ilvl w:val="1"/>
          <w:numId w:val="5"/>
        </w:numPr>
      </w:pPr>
      <w:r>
        <w:rPr>
          <w:rFonts w:hint="eastAsia"/>
        </w:rPr>
        <w:t>优势</w:t>
      </w:r>
    </w:p>
    <w:p w14:paraId="7C2B935B" w14:textId="77777777" w:rsidR="00AA152E" w:rsidRDefault="00095093" w:rsidP="00AA152E">
      <w:pPr>
        <w:pStyle w:val="23"/>
        <w:ind w:firstLineChars="200" w:firstLine="420"/>
      </w:pPr>
      <w:r w:rsidRPr="00095093">
        <w:rPr>
          <w:rFonts w:hint="eastAsia"/>
        </w:rPr>
        <w:t>文章指出，现有的无监督的</w:t>
      </w:r>
      <w:r w:rsidRPr="00095093">
        <w:t>translation</w:t>
      </w:r>
      <w:r w:rsidRPr="00095093">
        <w:rPr>
          <w:rFonts w:hint="eastAsia"/>
        </w:rPr>
        <w:t>的挑战是两个</w:t>
      </w:r>
      <w:r w:rsidRPr="00095093">
        <w:t>domain</w:t>
      </w:r>
      <w:r w:rsidRPr="00095093">
        <w:rPr>
          <w:rFonts w:hint="eastAsia"/>
        </w:rPr>
        <w:t>的图像在有大的几何变的情况下，</w:t>
      </w:r>
      <w:r w:rsidRPr="00095093">
        <w:t>translation</w:t>
      </w:r>
      <w:proofErr w:type="gramStart"/>
      <w:r w:rsidRPr="00095093">
        <w:rPr>
          <w:rFonts w:hint="eastAsia"/>
        </w:rPr>
        <w:t>不</w:t>
      </w:r>
      <w:proofErr w:type="gramEnd"/>
      <w:r w:rsidRPr="00095093">
        <w:rPr>
          <w:rFonts w:hint="eastAsia"/>
        </w:rPr>
        <w:t>易学到。这篇的动机就是解决该问题，该文不直接学领域间的映射关系，而是把图像空间解缠绕到</w:t>
      </w:r>
      <w:r w:rsidRPr="009E26E2">
        <w:rPr>
          <w:rFonts w:hint="eastAsia"/>
        </w:rPr>
        <w:t>外</w:t>
      </w:r>
      <w:r w:rsidRPr="00095093">
        <w:rPr>
          <w:rFonts w:hint="eastAsia"/>
        </w:rPr>
        <w:t>表隐空间</w:t>
      </w:r>
      <w:r w:rsidRPr="00095093">
        <w:t>(appearance latent space)</w:t>
      </w:r>
      <w:r w:rsidRPr="00095093">
        <w:rPr>
          <w:rFonts w:hint="eastAsia"/>
        </w:rPr>
        <w:t>和几何隐空间</w:t>
      </w:r>
      <w:r w:rsidRPr="00095093">
        <w:t>(geometry latent space)</w:t>
      </w:r>
      <w:r w:rsidRPr="00095093">
        <w:rPr>
          <w:rFonts w:hint="eastAsia"/>
        </w:rPr>
        <w:t>的笛卡尔积上。该文还特别提出一个几何先验损失</w:t>
      </w:r>
      <w:r w:rsidRPr="00095093">
        <w:t>(geometry prior loss)</w:t>
      </w:r>
      <w:r w:rsidRPr="00095093">
        <w:rPr>
          <w:rFonts w:hint="eastAsia"/>
        </w:rPr>
        <w:t>和条件</w:t>
      </w:r>
      <w:r w:rsidRPr="00095093">
        <w:t>VAE loss</w:t>
      </w:r>
      <w:r w:rsidRPr="00095093">
        <w:rPr>
          <w:rFonts w:hint="eastAsia"/>
        </w:rPr>
        <w:t>，让网络去学一个独一无二但互补的表示</w:t>
      </w:r>
      <w:r w:rsidRPr="00095093">
        <w:t>(complementary representation)</w:t>
      </w:r>
      <w:r w:rsidRPr="00095093">
        <w:rPr>
          <w:rFonts w:hint="eastAsia"/>
        </w:rPr>
        <w:t>，然后分别建立外表和几何的转换。该文的贡献可以概括为：</w:t>
      </w:r>
    </w:p>
    <w:p w14:paraId="4D6DDCD2" w14:textId="77777777" w:rsidR="005D5860" w:rsidRDefault="005D5860" w:rsidP="005D5860">
      <w:pPr>
        <w:pStyle w:val="23"/>
        <w:ind w:firstLineChars="100" w:firstLine="210"/>
      </w:pPr>
      <w:r>
        <w:t xml:space="preserve">1. </w:t>
      </w:r>
      <w:r w:rsidR="00095093" w:rsidRPr="00095093">
        <w:t>并不是直接建立两个图像空间的转换关系，而是appearance-geometry space的转换关系。这篇文章扩展了</w:t>
      </w:r>
      <w:proofErr w:type="spellStart"/>
      <w:r w:rsidR="00095093" w:rsidRPr="00095093">
        <w:t>CycleGAN</w:t>
      </w:r>
      <w:proofErr w:type="spellEnd"/>
      <w:r w:rsidR="00095093" w:rsidRPr="00095093">
        <w:t>在复杂物体图片间转换的能力</w:t>
      </w:r>
    </w:p>
    <w:p w14:paraId="17545C41" w14:textId="629CB9CF" w:rsidR="00095093" w:rsidRDefault="005D5860" w:rsidP="005D5860">
      <w:pPr>
        <w:pStyle w:val="23"/>
        <w:ind w:firstLineChars="100" w:firstLine="210"/>
      </w:pPr>
      <w:r>
        <w:rPr>
          <w:rFonts w:hint="eastAsia"/>
        </w:rPr>
        <w:t>2</w:t>
      </w:r>
      <w:r>
        <w:t xml:space="preserve">. </w:t>
      </w:r>
      <w:r w:rsidR="00095093" w:rsidRPr="00095093">
        <w:t>生成的图像有多样性，并且可以做基于指定范例的图像生成(exemplar-guided generation)</w:t>
      </w:r>
      <w:r w:rsidR="006F26F0">
        <w:rPr>
          <w:rFonts w:hint="eastAsia"/>
        </w:rPr>
        <w:t>。</w:t>
      </w:r>
    </w:p>
    <w:p w14:paraId="319133A9" w14:textId="5C3A93E4" w:rsidR="00B06200" w:rsidRDefault="00B06200" w:rsidP="002E2B27">
      <w:pPr>
        <w:pStyle w:val="2"/>
        <w:numPr>
          <w:ilvl w:val="1"/>
          <w:numId w:val="26"/>
        </w:numPr>
      </w:pPr>
      <w:r>
        <w:rPr>
          <w:rFonts w:hint="eastAsia"/>
        </w:rPr>
        <w:lastRenderedPageBreak/>
        <w:t>网络结构</w:t>
      </w:r>
    </w:p>
    <w:p w14:paraId="21F1629F" w14:textId="7A224CCC" w:rsidR="00B06200" w:rsidRPr="00B06200" w:rsidRDefault="00B06200" w:rsidP="00B06200">
      <w:pPr>
        <w:pStyle w:val="23"/>
        <w:rPr>
          <w:rFonts w:cs="宋体"/>
          <w:kern w:val="0"/>
          <w:sz w:val="24"/>
        </w:rPr>
      </w:pPr>
      <w:r w:rsidRPr="00B06200">
        <w:rPr>
          <w:rFonts w:cs="宋体"/>
          <w:kern w:val="0"/>
          <w:sz w:val="24"/>
        </w:rPr>
        <w:fldChar w:fldCharType="begin"/>
      </w:r>
      <w:r w:rsidRPr="00B06200">
        <w:rPr>
          <w:rFonts w:cs="宋体"/>
          <w:kern w:val="0"/>
          <w:sz w:val="24"/>
        </w:rPr>
        <w:instrText xml:space="preserve"> INCLUDEPICTURE "https://pic2.zhimg.com/80/v2-4b62b1c92d7ef90ed33787d4d0726019_1440w.jpg" \* MERGEFORMATINET </w:instrText>
      </w:r>
      <w:r w:rsidRPr="00B06200">
        <w:rPr>
          <w:rFonts w:cs="宋体"/>
          <w:kern w:val="0"/>
          <w:sz w:val="24"/>
        </w:rPr>
        <w:fldChar w:fldCharType="separate"/>
      </w:r>
      <w:r w:rsidRPr="00B06200">
        <w:rPr>
          <w:noProof/>
        </w:rPr>
        <w:drawing>
          <wp:inline distT="0" distB="0" distL="0" distR="0" wp14:anchorId="4166DB21" wp14:editId="1BA09C92">
            <wp:extent cx="5270500" cy="6343015"/>
            <wp:effectExtent l="0" t="0" r="0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6200">
        <w:rPr>
          <w:rFonts w:cs="宋体"/>
          <w:kern w:val="0"/>
          <w:sz w:val="24"/>
        </w:rPr>
        <w:fldChar w:fldCharType="end"/>
      </w:r>
    </w:p>
    <w:p w14:paraId="4E4877A8" w14:textId="77777777" w:rsidR="00B06200" w:rsidRPr="00B06200" w:rsidRDefault="00B06200" w:rsidP="00B06200"/>
    <w:p w14:paraId="66B83068" w14:textId="0EBECE0C" w:rsidR="00095093" w:rsidRDefault="00095093" w:rsidP="00095093"/>
    <w:p w14:paraId="173D8E26" w14:textId="77777777" w:rsidR="00021432" w:rsidRPr="00F47E5D" w:rsidRDefault="007200E6" w:rsidP="00095093"/>
    <w:sectPr w:rsidR="00021432" w:rsidRPr="00F47E5D" w:rsidSect="00ED212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932E4E" w14:textId="77777777" w:rsidR="007200E6" w:rsidRDefault="007200E6" w:rsidP="006139AC">
      <w:r>
        <w:separator/>
      </w:r>
    </w:p>
  </w:endnote>
  <w:endnote w:type="continuationSeparator" w:id="0">
    <w:p w14:paraId="573B58D0" w14:textId="77777777" w:rsidR="007200E6" w:rsidRDefault="007200E6" w:rsidP="006139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-ExtB">
    <w:panose1 w:val="02010609060101010101"/>
    <w:charset w:val="86"/>
    <w:family w:val="modern"/>
    <w:pitch w:val="fixed"/>
    <w:sig w:usb0="00000001" w:usb1="0A0E0000" w:usb2="00000010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E70430" w14:textId="77777777" w:rsidR="007200E6" w:rsidRDefault="007200E6" w:rsidP="006139AC">
      <w:r>
        <w:separator/>
      </w:r>
    </w:p>
  </w:footnote>
  <w:footnote w:type="continuationSeparator" w:id="0">
    <w:p w14:paraId="2325AD40" w14:textId="77777777" w:rsidR="007200E6" w:rsidRDefault="007200E6" w:rsidP="006139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13CE33BC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1F84647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733EA43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5AE0C4E2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061A8DC2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D560E8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E88A957E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A556710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70A15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4588A5A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2D5F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00381A1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11FB07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18C211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1B50720D"/>
    <w:multiLevelType w:val="hybridMultilevel"/>
    <w:tmpl w:val="E8E43B6C"/>
    <w:lvl w:ilvl="0" w:tplc="A07089A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F4269CA"/>
    <w:multiLevelType w:val="hybridMultilevel"/>
    <w:tmpl w:val="4B5A2602"/>
    <w:lvl w:ilvl="0" w:tplc="A07089A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353519B"/>
    <w:multiLevelType w:val="multilevel"/>
    <w:tmpl w:val="D8B64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231A2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3B736630"/>
    <w:multiLevelType w:val="multilevel"/>
    <w:tmpl w:val="3B186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711E5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4A043F9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4BDC7310"/>
    <w:multiLevelType w:val="hybridMultilevel"/>
    <w:tmpl w:val="6D224132"/>
    <w:lvl w:ilvl="0" w:tplc="3D46F2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C355B4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5567065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5AF22F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5EB3357E"/>
    <w:multiLevelType w:val="multilevel"/>
    <w:tmpl w:val="5AD63AD2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62B329B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6B8403E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6BC77A44"/>
    <w:multiLevelType w:val="hybridMultilevel"/>
    <w:tmpl w:val="8D8CD65C"/>
    <w:lvl w:ilvl="0" w:tplc="532E9E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FA538B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8"/>
  </w:num>
  <w:num w:numId="2">
    <w:abstractNumId w:val="21"/>
  </w:num>
  <w:num w:numId="3">
    <w:abstractNumId w:val="15"/>
  </w:num>
  <w:num w:numId="4">
    <w:abstractNumId w:val="14"/>
  </w:num>
  <w:num w:numId="5">
    <w:abstractNumId w:val="22"/>
  </w:num>
  <w:num w:numId="6">
    <w:abstractNumId w:val="11"/>
  </w:num>
  <w:num w:numId="7">
    <w:abstractNumId w:val="20"/>
  </w:num>
  <w:num w:numId="8">
    <w:abstractNumId w:val="13"/>
  </w:num>
  <w:num w:numId="9">
    <w:abstractNumId w:val="27"/>
  </w:num>
  <w:num w:numId="10">
    <w:abstractNumId w:val="23"/>
  </w:num>
  <w:num w:numId="11">
    <w:abstractNumId w:val="16"/>
  </w:num>
  <w:num w:numId="12">
    <w:abstractNumId w:val="28"/>
  </w:num>
  <w:num w:numId="13">
    <w:abstractNumId w:val="19"/>
  </w:num>
  <w:num w:numId="14">
    <w:abstractNumId w:val="17"/>
  </w:num>
  <w:num w:numId="15">
    <w:abstractNumId w:val="29"/>
  </w:num>
  <w:num w:numId="16">
    <w:abstractNumId w:val="4"/>
  </w:num>
  <w:num w:numId="17">
    <w:abstractNumId w:val="5"/>
  </w:num>
  <w:num w:numId="18">
    <w:abstractNumId w:val="6"/>
  </w:num>
  <w:num w:numId="19">
    <w:abstractNumId w:val="7"/>
  </w:num>
  <w:num w:numId="20">
    <w:abstractNumId w:val="9"/>
  </w:num>
  <w:num w:numId="21">
    <w:abstractNumId w:val="0"/>
  </w:num>
  <w:num w:numId="22">
    <w:abstractNumId w:val="1"/>
  </w:num>
  <w:num w:numId="23">
    <w:abstractNumId w:val="2"/>
  </w:num>
  <w:num w:numId="24">
    <w:abstractNumId w:val="3"/>
  </w:num>
  <w:num w:numId="25">
    <w:abstractNumId w:val="8"/>
  </w:num>
  <w:num w:numId="26">
    <w:abstractNumId w:val="26"/>
  </w:num>
  <w:num w:numId="27">
    <w:abstractNumId w:val="10"/>
  </w:num>
  <w:num w:numId="28">
    <w:abstractNumId w:val="12"/>
  </w:num>
  <w:num w:numId="29">
    <w:abstractNumId w:val="25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9AC"/>
    <w:rsid w:val="00004360"/>
    <w:rsid w:val="00044759"/>
    <w:rsid w:val="000840BF"/>
    <w:rsid w:val="00095093"/>
    <w:rsid w:val="000A0850"/>
    <w:rsid w:val="00100AC6"/>
    <w:rsid w:val="00112C1C"/>
    <w:rsid w:val="001544A2"/>
    <w:rsid w:val="0016446C"/>
    <w:rsid w:val="001674FD"/>
    <w:rsid w:val="00175D6A"/>
    <w:rsid w:val="001C7FD5"/>
    <w:rsid w:val="001F1F04"/>
    <w:rsid w:val="0023132B"/>
    <w:rsid w:val="0023251D"/>
    <w:rsid w:val="002343A6"/>
    <w:rsid w:val="002520E2"/>
    <w:rsid w:val="00282A32"/>
    <w:rsid w:val="00295824"/>
    <w:rsid w:val="00296012"/>
    <w:rsid w:val="002A045F"/>
    <w:rsid w:val="002E2B27"/>
    <w:rsid w:val="00314A65"/>
    <w:rsid w:val="00361304"/>
    <w:rsid w:val="0037740F"/>
    <w:rsid w:val="00391A13"/>
    <w:rsid w:val="003939B6"/>
    <w:rsid w:val="003C0FDB"/>
    <w:rsid w:val="003E0181"/>
    <w:rsid w:val="003F6814"/>
    <w:rsid w:val="0042284C"/>
    <w:rsid w:val="00432142"/>
    <w:rsid w:val="00433009"/>
    <w:rsid w:val="00441E17"/>
    <w:rsid w:val="00451D81"/>
    <w:rsid w:val="00497A71"/>
    <w:rsid w:val="004A4688"/>
    <w:rsid w:val="004D49F8"/>
    <w:rsid w:val="005124D8"/>
    <w:rsid w:val="00553563"/>
    <w:rsid w:val="00592B3F"/>
    <w:rsid w:val="005C3A30"/>
    <w:rsid w:val="005C63E9"/>
    <w:rsid w:val="005D5860"/>
    <w:rsid w:val="006139AC"/>
    <w:rsid w:val="006227C5"/>
    <w:rsid w:val="00666C64"/>
    <w:rsid w:val="006C3449"/>
    <w:rsid w:val="006E62C8"/>
    <w:rsid w:val="006E734B"/>
    <w:rsid w:val="006F26F0"/>
    <w:rsid w:val="00710360"/>
    <w:rsid w:val="007200E6"/>
    <w:rsid w:val="00772F89"/>
    <w:rsid w:val="00782DD5"/>
    <w:rsid w:val="007855AE"/>
    <w:rsid w:val="007E2C62"/>
    <w:rsid w:val="007F59FA"/>
    <w:rsid w:val="00847470"/>
    <w:rsid w:val="00873F6F"/>
    <w:rsid w:val="00882026"/>
    <w:rsid w:val="00895350"/>
    <w:rsid w:val="008C0E6F"/>
    <w:rsid w:val="008C2BA7"/>
    <w:rsid w:val="008E6B3A"/>
    <w:rsid w:val="009019E3"/>
    <w:rsid w:val="00913FCD"/>
    <w:rsid w:val="00922911"/>
    <w:rsid w:val="009445EB"/>
    <w:rsid w:val="00971FE0"/>
    <w:rsid w:val="00975BFD"/>
    <w:rsid w:val="00982FFA"/>
    <w:rsid w:val="00990DBC"/>
    <w:rsid w:val="009D10FF"/>
    <w:rsid w:val="009E26E2"/>
    <w:rsid w:val="00A21214"/>
    <w:rsid w:val="00A72021"/>
    <w:rsid w:val="00A754A4"/>
    <w:rsid w:val="00A916FF"/>
    <w:rsid w:val="00A93F2E"/>
    <w:rsid w:val="00AA152E"/>
    <w:rsid w:val="00AA3C23"/>
    <w:rsid w:val="00B04735"/>
    <w:rsid w:val="00B06200"/>
    <w:rsid w:val="00B15D68"/>
    <w:rsid w:val="00B50001"/>
    <w:rsid w:val="00B9006A"/>
    <w:rsid w:val="00B938F3"/>
    <w:rsid w:val="00BA14AD"/>
    <w:rsid w:val="00BC6BF9"/>
    <w:rsid w:val="00BE02BE"/>
    <w:rsid w:val="00BF5BD0"/>
    <w:rsid w:val="00C0059D"/>
    <w:rsid w:val="00C10A92"/>
    <w:rsid w:val="00C22022"/>
    <w:rsid w:val="00C25F11"/>
    <w:rsid w:val="00C443BB"/>
    <w:rsid w:val="00C65763"/>
    <w:rsid w:val="00C8495B"/>
    <w:rsid w:val="00CF0FE5"/>
    <w:rsid w:val="00CF13F9"/>
    <w:rsid w:val="00D45512"/>
    <w:rsid w:val="00D804CE"/>
    <w:rsid w:val="00DC29D1"/>
    <w:rsid w:val="00E842A8"/>
    <w:rsid w:val="00EA3ECE"/>
    <w:rsid w:val="00EA44CC"/>
    <w:rsid w:val="00ED2126"/>
    <w:rsid w:val="00EE123A"/>
    <w:rsid w:val="00F33402"/>
    <w:rsid w:val="00F47E5D"/>
    <w:rsid w:val="00F7235A"/>
    <w:rsid w:val="00FF0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D33F9"/>
  <w15:chartTrackingRefBased/>
  <w15:docId w15:val="{2724BDC7-7EEA-0A4C-B171-F6453E53F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E2B27"/>
    <w:pPr>
      <w:widowControl/>
      <w:numPr>
        <w:numId w:val="29"/>
      </w:numPr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E2B27"/>
    <w:pPr>
      <w:keepNext/>
      <w:keepLines/>
      <w:numPr>
        <w:ilvl w:val="1"/>
        <w:numId w:val="2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C0F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39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139A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39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139A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E2B2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E2B2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fz">
    <w:name w:val="fz"/>
    <w:basedOn w:val="a"/>
    <w:rsid w:val="00F334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7">
    <w:name w:val="List Paragraph"/>
    <w:basedOn w:val="a"/>
    <w:uiPriority w:val="34"/>
    <w:qFormat/>
    <w:rsid w:val="009D10FF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7E2C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30">
    <w:name w:val="标题 3 字符"/>
    <w:basedOn w:val="a0"/>
    <w:link w:val="3"/>
    <w:uiPriority w:val="9"/>
    <w:rsid w:val="003C0FDB"/>
    <w:rPr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84747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47470"/>
    <w:rPr>
      <w:color w:val="605E5C"/>
      <w:shd w:val="clear" w:color="auto" w:fill="E1DFDD"/>
    </w:rPr>
  </w:style>
  <w:style w:type="paragraph" w:styleId="ab">
    <w:name w:val="Body Text"/>
    <w:basedOn w:val="a"/>
    <w:link w:val="ac"/>
    <w:uiPriority w:val="99"/>
    <w:unhideWhenUsed/>
    <w:rsid w:val="00C25F11"/>
    <w:pPr>
      <w:spacing w:after="120" w:line="360" w:lineRule="auto"/>
      <w:jc w:val="left"/>
    </w:pPr>
    <w:rPr>
      <w:rFonts w:eastAsia="SimSun-ExtB"/>
    </w:rPr>
  </w:style>
  <w:style w:type="character" w:customStyle="1" w:styleId="ac">
    <w:name w:val="正文文本 字符"/>
    <w:basedOn w:val="a0"/>
    <w:link w:val="ab"/>
    <w:uiPriority w:val="99"/>
    <w:rsid w:val="00C25F11"/>
    <w:rPr>
      <w:rFonts w:eastAsia="SimSun-ExtB"/>
    </w:rPr>
  </w:style>
  <w:style w:type="paragraph" w:styleId="31">
    <w:name w:val="Body Text 3"/>
    <w:basedOn w:val="a"/>
    <w:link w:val="32"/>
    <w:uiPriority w:val="99"/>
    <w:unhideWhenUsed/>
    <w:rsid w:val="00C25F11"/>
    <w:pPr>
      <w:spacing w:after="120"/>
    </w:pPr>
    <w:rPr>
      <w:sz w:val="16"/>
      <w:szCs w:val="16"/>
    </w:rPr>
  </w:style>
  <w:style w:type="character" w:customStyle="1" w:styleId="32">
    <w:name w:val="正文文本 3 字符"/>
    <w:basedOn w:val="a0"/>
    <w:link w:val="31"/>
    <w:uiPriority w:val="99"/>
    <w:rsid w:val="00C25F11"/>
    <w:rPr>
      <w:sz w:val="16"/>
      <w:szCs w:val="16"/>
    </w:rPr>
  </w:style>
  <w:style w:type="paragraph" w:styleId="21">
    <w:name w:val="Body Text 2"/>
    <w:aliases w:val="标准正文"/>
    <w:basedOn w:val="a"/>
    <w:link w:val="22"/>
    <w:uiPriority w:val="99"/>
    <w:unhideWhenUsed/>
    <w:rsid w:val="00C25F11"/>
    <w:pPr>
      <w:spacing w:after="120" w:line="480" w:lineRule="auto"/>
    </w:pPr>
  </w:style>
  <w:style w:type="character" w:customStyle="1" w:styleId="22">
    <w:name w:val="正文文本 2 字符"/>
    <w:aliases w:val="标准正文 字符"/>
    <w:basedOn w:val="a0"/>
    <w:link w:val="21"/>
    <w:uiPriority w:val="99"/>
    <w:rsid w:val="00C25F11"/>
  </w:style>
  <w:style w:type="paragraph" w:customStyle="1" w:styleId="23">
    <w:name w:val="标准正文2"/>
    <w:basedOn w:val="a"/>
    <w:qFormat/>
    <w:rsid w:val="008C0E6F"/>
    <w:pPr>
      <w:spacing w:before="120" w:after="120" w:line="360" w:lineRule="auto"/>
      <w:jc w:val="left"/>
    </w:pPr>
    <w:rPr>
      <w:rFonts w:ascii="宋体" w:eastAsia="宋体" w:hAnsi="宋体" w:cs="微软雅黑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0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znxlwm/UGATIT-pytorch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blog.csdn.net/WinerChopin/article/details/9909374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</Pages>
  <Words>362</Words>
  <Characters>2068</Characters>
  <Application>Microsoft Office Word</Application>
  <DocSecurity>0</DocSecurity>
  <Lines>17</Lines>
  <Paragraphs>4</Paragraphs>
  <ScaleCrop>false</ScaleCrop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 ye</dc:creator>
  <cp:keywords/>
  <dc:description/>
  <cp:lastModifiedBy>ji ye</cp:lastModifiedBy>
  <cp:revision>55</cp:revision>
  <dcterms:created xsi:type="dcterms:W3CDTF">2020-11-08T10:19:00Z</dcterms:created>
  <dcterms:modified xsi:type="dcterms:W3CDTF">2020-11-08T13:35:00Z</dcterms:modified>
</cp:coreProperties>
</file>